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38"/>
        <w:gridCol w:w="1440"/>
        <w:gridCol w:w="6678"/>
      </w:tblGrid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  <w:bookmarkStart w:id="0" w:name="_GoBack"/>
            <w:bookmarkEnd w:id="0"/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  <w:p w:rsidR="00BE5DCB" w:rsidRPr="003278AB" w:rsidRDefault="00BE5DCB" w:rsidP="00D701C5">
            <w:pPr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Default="00BE5DCB" w:rsidP="00D701C5">
            <w:pPr>
              <w:rPr>
                <w:sz w:val="16"/>
              </w:rPr>
            </w:pPr>
          </w:p>
          <w:p w:rsidR="00BE5DCB" w:rsidRPr="008D05BC" w:rsidRDefault="00BE5DCB" w:rsidP="00D701C5">
            <w:pPr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  <w:tr w:rsidR="00BE5DCB" w:rsidRPr="00FC7EA7" w:rsidTr="00BE5DCB">
        <w:trPr>
          <w:cantSplit/>
          <w:trHeight w:val="2345"/>
        </w:trPr>
        <w:tc>
          <w:tcPr>
            <w:tcW w:w="738" w:type="dxa"/>
          </w:tcPr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___</w:t>
            </w: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  <w:p w:rsidR="00BE5DCB" w:rsidRPr="00FC7EA7" w:rsidRDefault="00BE5DCB" w:rsidP="00D701C5">
            <w:pPr>
              <w:tabs>
                <w:tab w:val="center" w:pos="432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  <w:tc>
          <w:tcPr>
            <w:tcW w:w="6678" w:type="dxa"/>
          </w:tcPr>
          <w:p w:rsidR="00BE5DCB" w:rsidRPr="00FC7EA7" w:rsidRDefault="00BE5DCB" w:rsidP="00D701C5">
            <w:pPr>
              <w:tabs>
                <w:tab w:val="center" w:pos="4320"/>
              </w:tabs>
              <w:rPr>
                <w:sz w:val="16"/>
              </w:rPr>
            </w:pPr>
          </w:p>
        </w:tc>
      </w:tr>
    </w:tbl>
    <w:p w:rsidR="008F4F59" w:rsidRDefault="008F4F59"/>
    <w:sectPr w:rsidR="008F4F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CC" w:rsidRDefault="006D58CC" w:rsidP="00BE5DCB">
      <w:r>
        <w:separator/>
      </w:r>
    </w:p>
  </w:endnote>
  <w:endnote w:type="continuationSeparator" w:id="0">
    <w:p w:rsidR="006D58CC" w:rsidRDefault="006D58CC" w:rsidP="00BE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CC" w:rsidRDefault="006D58CC" w:rsidP="00BE5DCB">
      <w:r>
        <w:separator/>
      </w:r>
    </w:p>
  </w:footnote>
  <w:footnote w:type="continuationSeparator" w:id="0">
    <w:p w:rsidR="006D58CC" w:rsidRDefault="006D58CC" w:rsidP="00BE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CB" w:rsidRPr="00BE5DCB" w:rsidRDefault="00BE5DCB" w:rsidP="00BE5DCB">
    <w:pPr>
      <w:pStyle w:val="Header"/>
      <w:jc w:val="center"/>
      <w:rPr>
        <w:sz w:val="20"/>
      </w:rPr>
    </w:pPr>
    <w:r w:rsidRPr="00BE5DCB">
      <w:rPr>
        <w:b/>
        <w:sz w:val="32"/>
      </w:rPr>
      <w:t>Things I Need to Know</w:t>
    </w:r>
    <w:r>
      <w:tab/>
    </w:r>
    <w:r w:rsidRPr="00BE5DCB">
      <w:rPr>
        <w:sz w:val="20"/>
      </w:rPr>
      <w:t xml:space="preserve">                                 </w:t>
    </w:r>
    <w:r>
      <w:rPr>
        <w:sz w:val="20"/>
      </w:rPr>
      <w:t xml:space="preserve">               </w:t>
    </w:r>
    <w:r w:rsidRPr="00BE5DCB">
      <w:rPr>
        <w:sz w:val="20"/>
      </w:rPr>
      <w:t>Name: _____________________________ Chapter: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CB"/>
    <w:rsid w:val="006D58CC"/>
    <w:rsid w:val="008F4F59"/>
    <w:rsid w:val="00B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CB"/>
    <w:pPr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C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C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CB"/>
    <w:pPr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C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C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1</cp:revision>
  <dcterms:created xsi:type="dcterms:W3CDTF">2016-08-27T18:06:00Z</dcterms:created>
  <dcterms:modified xsi:type="dcterms:W3CDTF">2016-08-27T18:07:00Z</dcterms:modified>
</cp:coreProperties>
</file>