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A7" w:rsidRPr="000F7C6B" w:rsidRDefault="000F7C6B" w:rsidP="000F7C6B">
      <w:pPr>
        <w:spacing w:after="0" w:line="240" w:lineRule="auto"/>
        <w:jc w:val="center"/>
        <w:rPr>
          <w:b/>
        </w:rPr>
      </w:pPr>
      <w:r w:rsidRPr="000F7C6B">
        <w:rPr>
          <w:b/>
        </w:rPr>
        <w:t>Know and Be Able To (KBAT)</w:t>
      </w:r>
    </w:p>
    <w:p w:rsidR="000F7C6B" w:rsidRDefault="00BB6CDD" w:rsidP="000F7C6B">
      <w:pPr>
        <w:spacing w:after="0" w:line="240" w:lineRule="auto"/>
        <w:jc w:val="center"/>
      </w:pPr>
      <w:r>
        <w:t>Chapter 5 – Civil Rights</w:t>
      </w:r>
    </w:p>
    <w:p w:rsidR="00B62BA5" w:rsidRDefault="00B62BA5" w:rsidP="000F7C6B">
      <w:pPr>
        <w:spacing w:after="0" w:line="240" w:lineRule="auto"/>
        <w:jc w:val="center"/>
      </w:pPr>
    </w:p>
    <w:p w:rsidR="000F7C6B" w:rsidRDefault="00B62BA5" w:rsidP="006E0495">
      <w:pPr>
        <w:spacing w:after="0" w:line="240" w:lineRule="auto"/>
      </w:pPr>
      <w:r>
        <w:rPr>
          <w:b/>
        </w:rPr>
        <w:t xml:space="preserve">ESSENTIAL QUESTION: </w:t>
      </w:r>
      <w:r w:rsidR="00BB6CDD">
        <w:t>How have minorities and women sought equality and fair treatment from our government institutions?</w:t>
      </w:r>
    </w:p>
    <w:p w:rsidR="006E0495" w:rsidRDefault="006E0495" w:rsidP="006E0495">
      <w:pPr>
        <w:spacing w:after="0" w:line="240" w:lineRule="auto"/>
      </w:pPr>
    </w:p>
    <w:p w:rsidR="000F7C6B" w:rsidRPr="0036239B" w:rsidRDefault="000F7C6B" w:rsidP="0036239B">
      <w:pPr>
        <w:spacing w:after="0" w:line="240" w:lineRule="auto"/>
        <w:rPr>
          <w:b/>
        </w:rPr>
      </w:pPr>
      <w:r>
        <w:rPr>
          <w:b/>
        </w:rPr>
        <w:t>KNOW</w:t>
      </w:r>
    </w:p>
    <w:p w:rsidR="00ED6777" w:rsidRDefault="00ED6777" w:rsidP="000F7C6B">
      <w:pPr>
        <w:spacing w:after="0" w:line="240" w:lineRule="auto"/>
        <w:sectPr w:rsidR="00ED677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B6CDD" w:rsidRDefault="00BB6CDD" w:rsidP="006E0495">
      <w:pPr>
        <w:spacing w:after="0" w:line="240" w:lineRule="auto"/>
      </w:pPr>
      <w:r>
        <w:lastRenderedPageBreak/>
        <w:t>Affirmative Action</w:t>
      </w:r>
    </w:p>
    <w:p w:rsidR="00BB6CDD" w:rsidRDefault="00BB6CDD" w:rsidP="006E0495">
      <w:pPr>
        <w:spacing w:after="0" w:line="240" w:lineRule="auto"/>
      </w:pPr>
      <w:r>
        <w:rPr>
          <w:i/>
        </w:rPr>
        <w:t>Brown v. Board of Education</w:t>
      </w:r>
    </w:p>
    <w:p w:rsidR="00BB6CDD" w:rsidRDefault="00BB6CDD" w:rsidP="006E0495">
      <w:pPr>
        <w:spacing w:after="0" w:line="240" w:lineRule="auto"/>
      </w:pPr>
      <w:r>
        <w:t>Civil Rights</w:t>
      </w:r>
    </w:p>
    <w:p w:rsidR="00BB6CDD" w:rsidRDefault="00BB6CDD" w:rsidP="006E0495">
      <w:pPr>
        <w:spacing w:after="0" w:line="240" w:lineRule="auto"/>
      </w:pPr>
      <w:r>
        <w:t>Civil Rights Act of 1964</w:t>
      </w:r>
    </w:p>
    <w:p w:rsidR="00BB6CDD" w:rsidRDefault="00BB6CDD" w:rsidP="006E0495">
      <w:pPr>
        <w:spacing w:after="0" w:line="240" w:lineRule="auto"/>
      </w:pPr>
      <w:r>
        <w:t>De Facto Segregation</w:t>
      </w:r>
    </w:p>
    <w:p w:rsidR="00BB6CDD" w:rsidRDefault="00BB6CDD" w:rsidP="006E0495">
      <w:pPr>
        <w:spacing w:after="0" w:line="240" w:lineRule="auto"/>
      </w:pPr>
      <w:r>
        <w:t>De Jure Segregation</w:t>
      </w:r>
    </w:p>
    <w:p w:rsidR="00BB6CDD" w:rsidRDefault="00BB6CDD" w:rsidP="006E0495">
      <w:pPr>
        <w:spacing w:after="0" w:line="240" w:lineRule="auto"/>
      </w:pPr>
      <w:r>
        <w:rPr>
          <w:i/>
        </w:rPr>
        <w:t>Dred Scott v. Sanford</w:t>
      </w:r>
    </w:p>
    <w:p w:rsidR="00BB6CDD" w:rsidRDefault="00BB6CDD" w:rsidP="006E0495">
      <w:pPr>
        <w:spacing w:after="0" w:line="240" w:lineRule="auto"/>
      </w:pPr>
      <w:r>
        <w:t>Equal Protection Clause</w:t>
      </w:r>
    </w:p>
    <w:p w:rsidR="00BB6CDD" w:rsidRDefault="00BB6CDD" w:rsidP="006E0495">
      <w:pPr>
        <w:spacing w:after="0" w:line="240" w:lineRule="auto"/>
      </w:pPr>
      <w:r>
        <w:lastRenderedPageBreak/>
        <w:t>Fifteenth Amendment</w:t>
      </w:r>
    </w:p>
    <w:p w:rsidR="00BB6CDD" w:rsidRDefault="00BB6CDD" w:rsidP="006E0495">
      <w:pPr>
        <w:spacing w:after="0" w:line="240" w:lineRule="auto"/>
      </w:pPr>
      <w:r>
        <w:t>Grandfather Clause</w:t>
      </w:r>
    </w:p>
    <w:p w:rsidR="00BB6CDD" w:rsidRDefault="00BB6CDD" w:rsidP="006E0495">
      <w:pPr>
        <w:spacing w:after="0" w:line="240" w:lineRule="auto"/>
      </w:pPr>
      <w:proofErr w:type="spellStart"/>
      <w:r>
        <w:rPr>
          <w:i/>
        </w:rPr>
        <w:t>Grutter</w:t>
      </w:r>
      <w:proofErr w:type="spellEnd"/>
      <w:r>
        <w:rPr>
          <w:i/>
        </w:rPr>
        <w:t xml:space="preserve"> v. Bollinger</w:t>
      </w:r>
    </w:p>
    <w:p w:rsidR="00BB6CDD" w:rsidRDefault="00BB6CDD" w:rsidP="006E0495">
      <w:pPr>
        <w:spacing w:after="0" w:line="240" w:lineRule="auto"/>
      </w:pPr>
      <w:r>
        <w:t>Literacy Test</w:t>
      </w:r>
    </w:p>
    <w:p w:rsidR="00BB6CDD" w:rsidRDefault="00BB6CDD" w:rsidP="006E0495">
      <w:pPr>
        <w:spacing w:after="0" w:line="240" w:lineRule="auto"/>
      </w:pPr>
      <w:r>
        <w:t>Nineteenth Amendment</w:t>
      </w:r>
    </w:p>
    <w:p w:rsidR="00BB6CDD" w:rsidRDefault="00BB6CDD" w:rsidP="006E0495">
      <w:pPr>
        <w:spacing w:after="0" w:line="240" w:lineRule="auto"/>
      </w:pPr>
      <w:r>
        <w:rPr>
          <w:i/>
        </w:rPr>
        <w:t>Plessy v. Ferguson</w:t>
      </w:r>
    </w:p>
    <w:p w:rsidR="00BB6CDD" w:rsidRDefault="00BB6CDD" w:rsidP="006E0495">
      <w:pPr>
        <w:spacing w:after="0" w:line="240" w:lineRule="auto"/>
      </w:pPr>
      <w:r>
        <w:t>Poll Tax</w:t>
      </w:r>
    </w:p>
    <w:p w:rsidR="00BB6CDD" w:rsidRDefault="00BB6CDD" w:rsidP="006E0495">
      <w:pPr>
        <w:spacing w:after="0" w:line="240" w:lineRule="auto"/>
      </w:pPr>
      <w:r>
        <w:rPr>
          <w:i/>
        </w:rPr>
        <w:lastRenderedPageBreak/>
        <w:t>Regents of the University of California v. Bakke</w:t>
      </w:r>
    </w:p>
    <w:p w:rsidR="00BB6CDD" w:rsidRDefault="00BB6CDD" w:rsidP="006E0495">
      <w:pPr>
        <w:spacing w:after="0" w:line="240" w:lineRule="auto"/>
      </w:pPr>
      <w:r>
        <w:t>Strict Scrutiny</w:t>
      </w:r>
    </w:p>
    <w:p w:rsidR="00BB6CDD" w:rsidRDefault="00BB6CDD" w:rsidP="006E0495">
      <w:pPr>
        <w:spacing w:after="0" w:line="240" w:lineRule="auto"/>
      </w:pPr>
      <w:r>
        <w:t>Suffrage</w:t>
      </w:r>
    </w:p>
    <w:p w:rsidR="00BB6CDD" w:rsidRDefault="00BB6CDD" w:rsidP="006E0495">
      <w:pPr>
        <w:spacing w:after="0" w:line="240" w:lineRule="auto"/>
      </w:pPr>
      <w:r>
        <w:t>Thirteenth Amendment</w:t>
      </w:r>
    </w:p>
    <w:p w:rsidR="00BB6CDD" w:rsidRDefault="00BB6CDD" w:rsidP="006E0495">
      <w:pPr>
        <w:spacing w:after="0" w:line="240" w:lineRule="auto"/>
      </w:pPr>
      <w:r>
        <w:t xml:space="preserve">Twenty-Fourth </w:t>
      </w:r>
      <w:proofErr w:type="gramStart"/>
      <w:r>
        <w:t>Amendment</w:t>
      </w:r>
      <w:proofErr w:type="gramEnd"/>
    </w:p>
    <w:p w:rsidR="00BB6CDD" w:rsidRDefault="00BB6CDD" w:rsidP="006E0495">
      <w:pPr>
        <w:spacing w:after="0" w:line="240" w:lineRule="auto"/>
      </w:pPr>
      <w:r>
        <w:t>Voting Rights Act of 1965</w:t>
      </w:r>
    </w:p>
    <w:p w:rsidR="00BB6CDD" w:rsidRPr="00BB6CDD" w:rsidRDefault="00BB6CDD" w:rsidP="006E0495">
      <w:pPr>
        <w:spacing w:after="0" w:line="240" w:lineRule="auto"/>
      </w:pPr>
      <w:r>
        <w:t>White Primary</w:t>
      </w:r>
    </w:p>
    <w:p w:rsidR="0067592B" w:rsidRDefault="0067592B" w:rsidP="0067592B">
      <w:pPr>
        <w:spacing w:after="0" w:line="240" w:lineRule="auto"/>
        <w:sectPr w:rsidR="0067592B" w:rsidSect="00BB6CDD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67592B" w:rsidRDefault="0067592B" w:rsidP="0067592B">
      <w:pPr>
        <w:spacing w:after="0" w:line="240" w:lineRule="auto"/>
      </w:pPr>
    </w:p>
    <w:p w:rsidR="00ED6777" w:rsidRDefault="00ED6777" w:rsidP="000F7C6B">
      <w:pPr>
        <w:spacing w:after="0" w:line="240" w:lineRule="auto"/>
        <w:sectPr w:rsidR="00ED6777" w:rsidSect="0067592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D6777" w:rsidRDefault="00ED6777" w:rsidP="000F7C6B">
      <w:pPr>
        <w:spacing w:after="0" w:line="240" w:lineRule="auto"/>
      </w:pPr>
    </w:p>
    <w:p w:rsidR="00ED6777" w:rsidRPr="007500F3" w:rsidRDefault="00ED6777" w:rsidP="000F7C6B">
      <w:pPr>
        <w:spacing w:after="0" w:line="240" w:lineRule="auto"/>
        <w:rPr>
          <w:b/>
        </w:rPr>
      </w:pPr>
      <w:r w:rsidRPr="007500F3">
        <w:rPr>
          <w:b/>
        </w:rPr>
        <w:t>BE ABLE TO</w:t>
      </w:r>
    </w:p>
    <w:p w:rsidR="001E7DF0" w:rsidRDefault="007500F3" w:rsidP="007500F3">
      <w:pPr>
        <w:pStyle w:val="ListParagraph"/>
        <w:numPr>
          <w:ilvl w:val="0"/>
          <w:numId w:val="1"/>
        </w:numPr>
        <w:spacing w:after="0" w:line="240" w:lineRule="auto"/>
      </w:pPr>
      <w:r>
        <w:t>Differentiate the Supreme Court’s three standards of review for classifying people under the equal protection clause.</w:t>
      </w:r>
    </w:p>
    <w:p w:rsidR="007500F3" w:rsidRDefault="007500F3" w:rsidP="007500F3">
      <w:pPr>
        <w:pStyle w:val="ListParagraph"/>
        <w:numPr>
          <w:ilvl w:val="0"/>
          <w:numId w:val="1"/>
        </w:numPr>
        <w:spacing w:after="0" w:line="240" w:lineRule="auto"/>
      </w:pPr>
      <w:r>
        <w:t>Trace the evolution of protections of the rights of African Americans and explain the application of nondiscrimination principles to issues of race.</w:t>
      </w:r>
    </w:p>
    <w:p w:rsidR="007500F3" w:rsidRDefault="007500F3" w:rsidP="007500F3">
      <w:pPr>
        <w:pStyle w:val="ListParagraph"/>
        <w:numPr>
          <w:ilvl w:val="0"/>
          <w:numId w:val="1"/>
        </w:numPr>
        <w:spacing w:after="0" w:line="240" w:lineRule="auto"/>
      </w:pPr>
      <w:r>
        <w:t>Trace the evolution of women’s rights and explain how civil rights principles apply to gender issues.</w:t>
      </w:r>
    </w:p>
    <w:p w:rsidR="007500F3" w:rsidRDefault="007500F3" w:rsidP="007500F3">
      <w:pPr>
        <w:pStyle w:val="ListParagraph"/>
        <w:numPr>
          <w:ilvl w:val="0"/>
          <w:numId w:val="1"/>
        </w:numPr>
        <w:spacing w:after="0" w:line="240" w:lineRule="auto"/>
      </w:pPr>
      <w:r>
        <w:t>Show how civil rights principles have been applied to seniors, people with disabilities, and gay and lesbians.</w:t>
      </w:r>
    </w:p>
    <w:p w:rsidR="007500F3" w:rsidRPr="007500F3" w:rsidRDefault="007500F3" w:rsidP="007500F3">
      <w:pPr>
        <w:pStyle w:val="ListParagraph"/>
        <w:numPr>
          <w:ilvl w:val="0"/>
          <w:numId w:val="1"/>
        </w:numPr>
        <w:spacing w:after="0" w:line="240" w:lineRule="auto"/>
      </w:pPr>
      <w:r>
        <w:t>Trace the evolution of affirmative action policy and assess the arguments for and against it.</w:t>
      </w:r>
      <w:bookmarkStart w:id="0" w:name="_GoBack"/>
      <w:bookmarkEnd w:id="0"/>
    </w:p>
    <w:p w:rsidR="007500F3" w:rsidRDefault="007500F3" w:rsidP="0036239B">
      <w:pPr>
        <w:spacing w:after="0" w:line="240" w:lineRule="auto"/>
        <w:rPr>
          <w:b/>
        </w:rPr>
      </w:pPr>
    </w:p>
    <w:p w:rsidR="0036239B" w:rsidRDefault="0036239B" w:rsidP="0036239B">
      <w:pPr>
        <w:spacing w:after="0" w:line="240" w:lineRule="auto"/>
      </w:pPr>
      <w:r>
        <w:rPr>
          <w:b/>
        </w:rPr>
        <w:t>CASE STUDIES</w:t>
      </w:r>
    </w:p>
    <w:p w:rsidR="0036239B" w:rsidRDefault="0036239B" w:rsidP="0036239B">
      <w:pPr>
        <w:spacing w:after="0" w:line="240" w:lineRule="auto"/>
      </w:pPr>
    </w:p>
    <w:p w:rsidR="0036239B" w:rsidRDefault="0036239B" w:rsidP="0036239B">
      <w:pPr>
        <w:spacing w:after="0" w:line="240" w:lineRule="auto"/>
      </w:pPr>
      <w:r>
        <w:t>______________________________________</w:t>
      </w:r>
      <w:r>
        <w:tab/>
      </w:r>
      <w:r>
        <w:tab/>
        <w:t xml:space="preserve">_______________________________________ </w:t>
      </w:r>
    </w:p>
    <w:p w:rsidR="00000A41" w:rsidRDefault="00000A41" w:rsidP="0036239B">
      <w:pPr>
        <w:spacing w:after="0" w:line="240" w:lineRule="auto"/>
      </w:pPr>
      <w:r>
        <w:t xml:space="preserve"> </w:t>
      </w:r>
    </w:p>
    <w:p w:rsidR="0036239B" w:rsidRDefault="0036239B" w:rsidP="0036239B">
      <w:pPr>
        <w:spacing w:after="0" w:line="240" w:lineRule="auto"/>
      </w:pPr>
      <w:r>
        <w:t>______________________________________</w:t>
      </w:r>
      <w:r>
        <w:tab/>
      </w:r>
      <w:r>
        <w:tab/>
        <w:t xml:space="preserve">_______________________________________ </w:t>
      </w:r>
    </w:p>
    <w:p w:rsidR="0036239B" w:rsidRDefault="0036239B" w:rsidP="0036239B">
      <w:pPr>
        <w:spacing w:after="0" w:line="240" w:lineRule="auto"/>
      </w:pPr>
    </w:p>
    <w:p w:rsidR="0036239B" w:rsidRDefault="0036239B" w:rsidP="0036239B">
      <w:pPr>
        <w:spacing w:after="0" w:line="240" w:lineRule="auto"/>
      </w:pPr>
      <w:r>
        <w:t>______________________________________</w:t>
      </w:r>
      <w:r>
        <w:tab/>
      </w:r>
      <w:r>
        <w:tab/>
        <w:t xml:space="preserve">_______________________________________ </w:t>
      </w:r>
    </w:p>
    <w:p w:rsidR="0036239B" w:rsidRDefault="0036239B" w:rsidP="0036239B">
      <w:pPr>
        <w:spacing w:after="0" w:line="240" w:lineRule="auto"/>
      </w:pPr>
    </w:p>
    <w:p w:rsidR="0036239B" w:rsidRDefault="0036239B" w:rsidP="0036239B">
      <w:pPr>
        <w:spacing w:after="0" w:line="240" w:lineRule="auto"/>
      </w:pPr>
      <w:r>
        <w:t>______________________________________</w:t>
      </w:r>
      <w:r>
        <w:tab/>
      </w:r>
      <w:r>
        <w:tab/>
        <w:t xml:space="preserve">_______________________________________ </w:t>
      </w:r>
    </w:p>
    <w:p w:rsidR="0036239B" w:rsidRDefault="0036239B" w:rsidP="0036239B">
      <w:pPr>
        <w:spacing w:after="0" w:line="240" w:lineRule="auto"/>
      </w:pPr>
    </w:p>
    <w:sectPr w:rsidR="0036239B" w:rsidSect="00ED677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D7F97"/>
    <w:multiLevelType w:val="hybridMultilevel"/>
    <w:tmpl w:val="C1EE4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900FE"/>
    <w:multiLevelType w:val="hybridMultilevel"/>
    <w:tmpl w:val="8250B8D2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45480CFC"/>
    <w:multiLevelType w:val="hybridMultilevel"/>
    <w:tmpl w:val="B13239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6B"/>
    <w:rsid w:val="00000A41"/>
    <w:rsid w:val="000F7C6B"/>
    <w:rsid w:val="001E7DF0"/>
    <w:rsid w:val="0036239B"/>
    <w:rsid w:val="00533BC1"/>
    <w:rsid w:val="0067592B"/>
    <w:rsid w:val="006E0495"/>
    <w:rsid w:val="007500F3"/>
    <w:rsid w:val="00761173"/>
    <w:rsid w:val="009546A7"/>
    <w:rsid w:val="00B62BA5"/>
    <w:rsid w:val="00BB6CDD"/>
    <w:rsid w:val="00C33C76"/>
    <w:rsid w:val="00ED6777"/>
    <w:rsid w:val="00F94E7F"/>
    <w:rsid w:val="00FA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A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9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Mayfield</dc:creator>
  <cp:lastModifiedBy>Robert Mayfield</cp:lastModifiedBy>
  <cp:revision>4</cp:revision>
  <cp:lastPrinted>2016-08-14T21:36:00Z</cp:lastPrinted>
  <dcterms:created xsi:type="dcterms:W3CDTF">2016-08-14T21:36:00Z</dcterms:created>
  <dcterms:modified xsi:type="dcterms:W3CDTF">2016-08-14T21:47:00Z</dcterms:modified>
</cp:coreProperties>
</file>